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1B" w:rsidRPr="00BC789D" w:rsidRDefault="00433C1B" w:rsidP="00433C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Accumulation rate is a key variable in interpreting surface elevation measurements and in determining the mass input</w:t>
      </w:r>
    </w:p>
    <w:p w:rsidR="00433C1B" w:rsidRDefault="00433C1B" w:rsidP="001136AB"/>
    <w:p w:rsidR="001136AB" w:rsidRDefault="001136AB" w:rsidP="001136AB">
      <w:r>
        <w:t>Center frequency, Bandwidth easier to manage, but still low enough</w:t>
      </w:r>
    </w:p>
    <w:p w:rsidR="00652142" w:rsidRDefault="00652142" w:rsidP="00652142">
      <w:r>
        <w:t>Receiver gain settings</w:t>
      </w:r>
    </w:p>
    <w:p w:rsidR="001136AB" w:rsidRDefault="001136AB" w:rsidP="001136AB">
      <w:bookmarkStart w:id="0" w:name="_GoBack"/>
      <w:bookmarkEnd w:id="0"/>
    </w:p>
    <w:p w:rsidR="00F0201B" w:rsidRDefault="00F0201B" w:rsidP="001136AB">
      <w:r>
        <w:t>Examples:</w:t>
      </w:r>
    </w:p>
    <w:p w:rsidR="00F0201B" w:rsidRDefault="00F0201B" w:rsidP="001136AB">
      <w:r>
        <w:t>Deepest ice</w:t>
      </w:r>
    </w:p>
    <w:p w:rsidR="00F0201B" w:rsidRDefault="00F0201B" w:rsidP="001136AB">
      <w:r>
        <w:t>Bed striations</w:t>
      </w:r>
    </w:p>
    <w:p w:rsidR="00F0201B" w:rsidRDefault="00F0201B" w:rsidP="001136AB">
      <w:r>
        <w:t>Clutter problem</w:t>
      </w:r>
    </w:p>
    <w:p w:rsidR="00F0201B" w:rsidRDefault="00F0201B" w:rsidP="001136AB">
      <w:r>
        <w:t>High interest location</w:t>
      </w:r>
    </w:p>
    <w:p w:rsidR="001136AB" w:rsidRDefault="00D3451B" w:rsidP="001136AB">
      <w:r>
        <w:t xml:space="preserve">Check for </w:t>
      </w:r>
      <w:proofErr w:type="spellStart"/>
      <w:r>
        <w:t>m</w:t>
      </w:r>
      <w:r w:rsidR="001136AB">
        <w:t>ultipass</w:t>
      </w:r>
      <w:proofErr w:type="spellEnd"/>
      <w:r w:rsidR="001136AB">
        <w:t xml:space="preserve"> measurements</w:t>
      </w:r>
    </w:p>
    <w:p w:rsidR="001136AB" w:rsidRDefault="001136AB" w:rsidP="001136AB">
      <w:r>
        <w:tab/>
        <w:t>Feel confident that amplitude based cross-correlation methods will work well</w:t>
      </w:r>
    </w:p>
    <w:p w:rsidR="002F3FB5" w:rsidRDefault="002F3FB5" w:rsidP="001136AB"/>
    <w:p w:rsidR="00B7485C" w:rsidRDefault="00B7485C" w:rsidP="001136AB"/>
    <w:p w:rsidR="00652142" w:rsidRDefault="00652142"/>
    <w:p w:rsidR="006C0A21" w:rsidRDefault="006C0A21">
      <w:r>
        <w:t>Coherent noise removal</w:t>
      </w:r>
    </w:p>
    <w:p w:rsidR="006C0A21" w:rsidRDefault="006C0A21">
      <w:r>
        <w:t>EMI</w:t>
      </w:r>
      <w:r w:rsidR="00764017">
        <w:t xml:space="preserve"> artifacts</w:t>
      </w:r>
    </w:p>
    <w:p w:rsidR="004856AF" w:rsidRDefault="004856AF">
      <w:r>
        <w:t>Third harmonic</w:t>
      </w:r>
    </w:p>
    <w:p w:rsidR="006C0A21" w:rsidRDefault="006C0A21">
      <w:r>
        <w:t>Deconvolution</w:t>
      </w:r>
    </w:p>
    <w:p w:rsidR="00B7485C" w:rsidRDefault="00B7485C" w:rsidP="00B7485C">
      <w:r>
        <w:t>Surface clutter is less than specular reflections most of the time</w:t>
      </w:r>
    </w:p>
    <w:p w:rsidR="00B7485C" w:rsidRDefault="00B7485C" w:rsidP="00B7485C"/>
    <w:p w:rsidR="00B7485C" w:rsidRDefault="00B7485C" w:rsidP="00B7485C">
      <w:r>
        <w:t>Multiples: measure the frequency dependence of attenuation over ice shelves</w:t>
      </w:r>
    </w:p>
    <w:p w:rsidR="00B7485C" w:rsidRDefault="00B7485C" w:rsidP="00B7485C"/>
    <w:p w:rsidR="00B7485C" w:rsidRDefault="00B7485C" w:rsidP="00B7485C">
      <w:r>
        <w:t>SAR processing</w:t>
      </w:r>
    </w:p>
    <w:p w:rsidR="00B7485C" w:rsidRDefault="00B7485C" w:rsidP="00B7485C">
      <w:r>
        <w:tab/>
        <w:t>Internal layer slopes</w:t>
      </w:r>
    </w:p>
    <w:p w:rsidR="00B7485C" w:rsidRDefault="00B7485C" w:rsidP="00B7485C">
      <w:pPr>
        <w:ind w:firstLine="720"/>
      </w:pPr>
      <w:r>
        <w:t>(</w:t>
      </w:r>
      <w:proofErr w:type="gramStart"/>
      <w:r>
        <w:t>dielectric</w:t>
      </w:r>
      <w:proofErr w:type="gramEnd"/>
      <w:r>
        <w:t xml:space="preserve"> variation: give data to Richard)</w:t>
      </w:r>
    </w:p>
    <w:p w:rsidR="00B7485C" w:rsidRDefault="00B7485C" w:rsidP="00B7485C">
      <w:r>
        <w:t>Deconvolution</w:t>
      </w:r>
    </w:p>
    <w:p w:rsidR="00B7485C" w:rsidRDefault="00B7485C" w:rsidP="00B7485C">
      <w:r>
        <w:t>Radiometric</w:t>
      </w:r>
    </w:p>
    <w:p w:rsidR="006C0A21" w:rsidRDefault="006C0A21"/>
    <w:sectPr w:rsidR="006C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12"/>
    <w:rsid w:val="001136AB"/>
    <w:rsid w:val="001B6121"/>
    <w:rsid w:val="001E4C08"/>
    <w:rsid w:val="002047E9"/>
    <w:rsid w:val="00214412"/>
    <w:rsid w:val="002424BB"/>
    <w:rsid w:val="00287927"/>
    <w:rsid w:val="002B72B6"/>
    <w:rsid w:val="002C36D5"/>
    <w:rsid w:val="002F3FB5"/>
    <w:rsid w:val="003E6CF6"/>
    <w:rsid w:val="0040668F"/>
    <w:rsid w:val="00433C1B"/>
    <w:rsid w:val="004856AF"/>
    <w:rsid w:val="004D3029"/>
    <w:rsid w:val="00504157"/>
    <w:rsid w:val="00515606"/>
    <w:rsid w:val="005159E2"/>
    <w:rsid w:val="00532A68"/>
    <w:rsid w:val="00652142"/>
    <w:rsid w:val="006C0A21"/>
    <w:rsid w:val="00710FAC"/>
    <w:rsid w:val="00764017"/>
    <w:rsid w:val="0078714D"/>
    <w:rsid w:val="007E2104"/>
    <w:rsid w:val="00814221"/>
    <w:rsid w:val="00AA5828"/>
    <w:rsid w:val="00B128FD"/>
    <w:rsid w:val="00B54F05"/>
    <w:rsid w:val="00B7485C"/>
    <w:rsid w:val="00BC789D"/>
    <w:rsid w:val="00CD2F56"/>
    <w:rsid w:val="00D3451B"/>
    <w:rsid w:val="00D72CE3"/>
    <w:rsid w:val="00DA36E7"/>
    <w:rsid w:val="00E07860"/>
    <w:rsid w:val="00E16695"/>
    <w:rsid w:val="00E36047"/>
    <w:rsid w:val="00EF0059"/>
    <w:rsid w:val="00EF3F24"/>
    <w:rsid w:val="00EF71A9"/>
    <w:rsid w:val="00F0201B"/>
    <w:rsid w:val="00F25BC6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37B9"/>
  <w15:chartTrackingRefBased/>
  <w15:docId w15:val="{3E8C0933-624F-4852-A551-97AD02E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Paden, John D.</dc:creator>
  <cp:keywords/>
  <dc:description/>
  <cp:lastModifiedBy>Paden, John D.</cp:lastModifiedBy>
  <cp:revision>51</cp:revision>
  <dcterms:created xsi:type="dcterms:W3CDTF">2019-07-10T20:10:00Z</dcterms:created>
  <dcterms:modified xsi:type="dcterms:W3CDTF">2019-12-01T16:24:00Z</dcterms:modified>
</cp:coreProperties>
</file>